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3CB" w:rsidRDefault="00A67BE9" w:rsidP="002923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940685" w:rsidRDefault="002923CB" w:rsidP="002923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23CB">
        <w:rPr>
          <w:rFonts w:ascii="Times New Roman" w:hAnsi="Times New Roman" w:cs="Times New Roman"/>
          <w:sz w:val="28"/>
          <w:szCs w:val="28"/>
        </w:rPr>
        <w:t>Отдела расходов, Отдела обслуживания силовых ведомств Управления Федерального казначейства по Пермскому краю</w:t>
      </w:r>
    </w:p>
    <w:p w:rsidR="002923CB" w:rsidRDefault="002923CB" w:rsidP="002923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52E9" w:rsidRPr="002923CB" w:rsidRDefault="00940685" w:rsidP="00292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3CB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C777D7" w:rsidRPr="002923CB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="00B52449" w:rsidRPr="002923CB">
        <w:rPr>
          <w:rFonts w:ascii="Times New Roman" w:hAnsi="Times New Roman" w:cs="Times New Roman"/>
          <w:sz w:val="28"/>
          <w:szCs w:val="28"/>
        </w:rPr>
        <w:br/>
      </w:r>
      <w:r w:rsidR="00C777D7" w:rsidRPr="002923CB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2923CB" w:rsidRPr="002923CB">
        <w:rPr>
          <w:rFonts w:ascii="Times New Roman" w:hAnsi="Times New Roman" w:cs="Times New Roman"/>
          <w:sz w:val="28"/>
          <w:szCs w:val="28"/>
        </w:rPr>
        <w:t xml:space="preserve">от 10.02.2026 № 52 «О проведении тематической проверки деятельности Отдела расходов, Отдела обслуживания силовых ведомств Управления Федерального казначейства по Пермскому краю» </w:t>
      </w:r>
      <w:r w:rsidRPr="002923CB">
        <w:rPr>
          <w:rFonts w:ascii="Times New Roman" w:hAnsi="Times New Roman" w:cs="Times New Roman"/>
          <w:sz w:val="28"/>
          <w:szCs w:val="28"/>
        </w:rPr>
        <w:t xml:space="preserve">с </w:t>
      </w:r>
      <w:r w:rsidR="00030351" w:rsidRPr="002923CB">
        <w:rPr>
          <w:rFonts w:ascii="Times New Roman" w:hAnsi="Times New Roman" w:cs="Times New Roman"/>
          <w:sz w:val="28"/>
          <w:szCs w:val="28"/>
        </w:rPr>
        <w:t>1</w:t>
      </w:r>
      <w:r w:rsidR="002923CB" w:rsidRPr="002923CB">
        <w:rPr>
          <w:rFonts w:ascii="Times New Roman" w:hAnsi="Times New Roman" w:cs="Times New Roman"/>
          <w:sz w:val="28"/>
          <w:szCs w:val="28"/>
        </w:rPr>
        <w:t>9 февраля</w:t>
      </w:r>
      <w:r w:rsidR="00A511C7" w:rsidRPr="002923CB">
        <w:rPr>
          <w:rFonts w:ascii="Times New Roman" w:hAnsi="Times New Roman" w:cs="Times New Roman"/>
          <w:sz w:val="28"/>
          <w:szCs w:val="28"/>
        </w:rPr>
        <w:t xml:space="preserve"> </w:t>
      </w:r>
      <w:r w:rsidR="002923CB">
        <w:rPr>
          <w:rFonts w:ascii="Times New Roman" w:hAnsi="Times New Roman" w:cs="Times New Roman"/>
          <w:sz w:val="28"/>
          <w:szCs w:val="28"/>
        </w:rPr>
        <w:br/>
      </w:r>
      <w:r w:rsidR="00A511C7" w:rsidRPr="002923CB">
        <w:rPr>
          <w:rFonts w:ascii="Times New Roman" w:hAnsi="Times New Roman" w:cs="Times New Roman"/>
          <w:sz w:val="28"/>
          <w:szCs w:val="28"/>
        </w:rPr>
        <w:t xml:space="preserve">по </w:t>
      </w:r>
      <w:r w:rsidR="002923CB" w:rsidRPr="002923CB">
        <w:rPr>
          <w:rFonts w:ascii="Times New Roman" w:hAnsi="Times New Roman" w:cs="Times New Roman"/>
          <w:sz w:val="28"/>
          <w:szCs w:val="28"/>
        </w:rPr>
        <w:t>18</w:t>
      </w:r>
      <w:r w:rsidR="00B32141" w:rsidRPr="002923CB">
        <w:rPr>
          <w:rFonts w:ascii="Times New Roman" w:hAnsi="Times New Roman" w:cs="Times New Roman"/>
          <w:sz w:val="28"/>
          <w:szCs w:val="28"/>
        </w:rPr>
        <w:t xml:space="preserve"> </w:t>
      </w:r>
      <w:r w:rsidR="002923CB" w:rsidRPr="002923CB">
        <w:rPr>
          <w:rFonts w:ascii="Times New Roman" w:hAnsi="Times New Roman" w:cs="Times New Roman"/>
          <w:sz w:val="28"/>
          <w:szCs w:val="28"/>
        </w:rPr>
        <w:t xml:space="preserve">марта </w:t>
      </w:r>
      <w:r w:rsidR="00A511C7" w:rsidRPr="002923CB">
        <w:rPr>
          <w:rFonts w:ascii="Times New Roman" w:hAnsi="Times New Roman" w:cs="Times New Roman"/>
          <w:sz w:val="28"/>
          <w:szCs w:val="28"/>
        </w:rPr>
        <w:t>202</w:t>
      </w:r>
      <w:r w:rsidR="002923CB" w:rsidRPr="002923CB">
        <w:rPr>
          <w:rFonts w:ascii="Times New Roman" w:hAnsi="Times New Roman" w:cs="Times New Roman"/>
          <w:sz w:val="28"/>
          <w:szCs w:val="28"/>
        </w:rPr>
        <w:t>6</w:t>
      </w:r>
      <w:r w:rsidR="00A511C7" w:rsidRPr="002923CB">
        <w:rPr>
          <w:rFonts w:ascii="Times New Roman" w:hAnsi="Times New Roman" w:cs="Times New Roman"/>
          <w:sz w:val="28"/>
          <w:szCs w:val="28"/>
        </w:rPr>
        <w:t xml:space="preserve"> года</w:t>
      </w:r>
      <w:r w:rsidR="00A511C7" w:rsidRPr="002923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923CB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Управления Федерального казначейства по Пермскому краю проведена плановая тематическая </w:t>
      </w:r>
      <w:r w:rsidR="002923CB" w:rsidRPr="002923CB">
        <w:rPr>
          <w:rFonts w:ascii="Times New Roman" w:hAnsi="Times New Roman" w:cs="Times New Roman"/>
          <w:sz w:val="28"/>
          <w:szCs w:val="28"/>
        </w:rPr>
        <w:t>комбинированная</w:t>
      </w:r>
      <w:r w:rsidRPr="002923CB">
        <w:rPr>
          <w:rFonts w:ascii="Times New Roman" w:hAnsi="Times New Roman" w:cs="Times New Roman"/>
          <w:sz w:val="28"/>
          <w:szCs w:val="28"/>
        </w:rPr>
        <w:t xml:space="preserve"> проверка деятельности </w:t>
      </w:r>
      <w:r w:rsidR="002923CB" w:rsidRPr="002923CB">
        <w:rPr>
          <w:rFonts w:ascii="Times New Roman" w:hAnsi="Times New Roman" w:cs="Times New Roman"/>
          <w:sz w:val="28"/>
          <w:szCs w:val="28"/>
        </w:rPr>
        <w:t xml:space="preserve">Отдела расходов, Отдела обслуживания силовых ведомств Управления Федерального казначейства по Пермскому краю </w:t>
      </w:r>
      <w:r w:rsidR="002923CB">
        <w:rPr>
          <w:rFonts w:ascii="Times New Roman" w:hAnsi="Times New Roman" w:cs="Times New Roman"/>
          <w:sz w:val="28"/>
          <w:szCs w:val="28"/>
        </w:rPr>
        <w:br/>
      </w:r>
      <w:r w:rsidR="00A56B16" w:rsidRPr="002923CB">
        <w:rPr>
          <w:rFonts w:ascii="Times New Roman" w:hAnsi="Times New Roman" w:cs="Times New Roman"/>
          <w:sz w:val="28"/>
          <w:szCs w:val="28"/>
        </w:rPr>
        <w:t>по</w:t>
      </w:r>
      <w:r w:rsidR="002923CB" w:rsidRPr="007C22D2">
        <w:rPr>
          <w:rFonts w:ascii="Times New Roman" w:hAnsi="Times New Roman" w:cs="Times New Roman"/>
          <w:sz w:val="28"/>
          <w:szCs w:val="28"/>
        </w:rPr>
        <w:t xml:space="preserve"> </w:t>
      </w:r>
      <w:r w:rsidR="002923CB" w:rsidRPr="002923CB">
        <w:rPr>
          <w:rFonts w:ascii="Times New Roman" w:hAnsi="Times New Roman" w:cs="Times New Roman"/>
          <w:bCs/>
          <w:sz w:val="28"/>
          <w:szCs w:val="28"/>
        </w:rPr>
        <w:t>исполнению отдельных функций и полномочий</w:t>
      </w:r>
      <w:r w:rsidR="002923CB" w:rsidRPr="007C22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6B42" w:rsidRPr="002923CB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2923CB" w:rsidRPr="002923CB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A511C7" w:rsidRPr="002923CB">
        <w:rPr>
          <w:rFonts w:ascii="Times New Roman" w:hAnsi="Times New Roman" w:cs="Times New Roman"/>
          <w:sz w:val="28"/>
          <w:szCs w:val="28"/>
        </w:rPr>
        <w:t>202</w:t>
      </w:r>
      <w:r w:rsidR="00030351" w:rsidRPr="002923CB">
        <w:rPr>
          <w:rFonts w:ascii="Times New Roman" w:hAnsi="Times New Roman" w:cs="Times New Roman"/>
          <w:sz w:val="28"/>
          <w:szCs w:val="28"/>
        </w:rPr>
        <w:t>4</w:t>
      </w:r>
      <w:r w:rsidR="00A511C7" w:rsidRPr="002923C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2923CB" w:rsidRPr="002923CB">
        <w:rPr>
          <w:rFonts w:ascii="Times New Roman" w:hAnsi="Times New Roman" w:cs="Times New Roman"/>
          <w:sz w:val="28"/>
          <w:szCs w:val="28"/>
        </w:rPr>
        <w:t>январь</w:t>
      </w:r>
      <w:r w:rsidR="00030351" w:rsidRPr="002923CB">
        <w:rPr>
          <w:rFonts w:ascii="Times New Roman" w:hAnsi="Times New Roman" w:cs="Times New Roman"/>
          <w:sz w:val="28"/>
          <w:szCs w:val="28"/>
        </w:rPr>
        <w:t xml:space="preserve"> </w:t>
      </w:r>
      <w:r w:rsidR="00A511C7" w:rsidRPr="002923CB">
        <w:rPr>
          <w:rFonts w:ascii="Times New Roman" w:hAnsi="Times New Roman" w:cs="Times New Roman"/>
          <w:sz w:val="28"/>
          <w:szCs w:val="28"/>
        </w:rPr>
        <w:t>202</w:t>
      </w:r>
      <w:r w:rsidR="002923CB" w:rsidRPr="002923CB">
        <w:rPr>
          <w:rFonts w:ascii="Times New Roman" w:hAnsi="Times New Roman" w:cs="Times New Roman"/>
          <w:sz w:val="28"/>
          <w:szCs w:val="28"/>
        </w:rPr>
        <w:t>6</w:t>
      </w:r>
      <w:r w:rsidR="00A511C7" w:rsidRPr="002923CB">
        <w:rPr>
          <w:rFonts w:ascii="Times New Roman" w:hAnsi="Times New Roman" w:cs="Times New Roman"/>
          <w:sz w:val="28"/>
          <w:szCs w:val="28"/>
        </w:rPr>
        <w:t xml:space="preserve"> года</w:t>
      </w:r>
      <w:r w:rsidR="004A6B42" w:rsidRPr="002923CB">
        <w:rPr>
          <w:rFonts w:ascii="Times New Roman" w:hAnsi="Times New Roman" w:cs="Times New Roman"/>
          <w:sz w:val="28"/>
          <w:szCs w:val="28"/>
        </w:rPr>
        <w:t xml:space="preserve">. </w:t>
      </w:r>
      <w:r w:rsidR="001352E9" w:rsidRPr="002923CB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 w:rsidRPr="002923CB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2923CB" w:rsidRPr="002923CB">
        <w:rPr>
          <w:rFonts w:ascii="Times New Roman" w:hAnsi="Times New Roman" w:cs="Times New Roman"/>
          <w:sz w:val="28"/>
          <w:szCs w:val="28"/>
        </w:rPr>
        <w:t>17</w:t>
      </w:r>
      <w:r w:rsidR="006F59AC" w:rsidRPr="002923CB">
        <w:rPr>
          <w:rFonts w:ascii="Times New Roman" w:hAnsi="Times New Roman" w:cs="Times New Roman"/>
          <w:sz w:val="28"/>
          <w:szCs w:val="28"/>
        </w:rPr>
        <w:t> </w:t>
      </w:r>
      <w:r w:rsidR="002923CB" w:rsidRPr="002923CB">
        <w:rPr>
          <w:rFonts w:ascii="Times New Roman" w:hAnsi="Times New Roman" w:cs="Times New Roman"/>
          <w:sz w:val="28"/>
          <w:szCs w:val="28"/>
        </w:rPr>
        <w:t>марта</w:t>
      </w:r>
      <w:r w:rsidR="006F59AC" w:rsidRPr="002923CB">
        <w:rPr>
          <w:rFonts w:ascii="Times New Roman" w:hAnsi="Times New Roman" w:cs="Times New Roman"/>
          <w:sz w:val="28"/>
          <w:szCs w:val="28"/>
        </w:rPr>
        <w:t> </w:t>
      </w:r>
      <w:r w:rsidR="00BC21EA" w:rsidRPr="002923CB">
        <w:rPr>
          <w:rFonts w:ascii="Times New Roman" w:hAnsi="Times New Roman" w:cs="Times New Roman"/>
          <w:sz w:val="28"/>
          <w:szCs w:val="28"/>
        </w:rPr>
        <w:t>202</w:t>
      </w:r>
      <w:r w:rsidR="002923CB" w:rsidRPr="002923CB">
        <w:rPr>
          <w:rFonts w:ascii="Times New Roman" w:hAnsi="Times New Roman" w:cs="Times New Roman"/>
          <w:sz w:val="28"/>
          <w:szCs w:val="28"/>
        </w:rPr>
        <w:t>6</w:t>
      </w:r>
      <w:r w:rsidR="006F59AC" w:rsidRPr="002923CB">
        <w:rPr>
          <w:rFonts w:ascii="Times New Roman" w:hAnsi="Times New Roman" w:cs="Times New Roman"/>
          <w:sz w:val="28"/>
          <w:szCs w:val="28"/>
        </w:rPr>
        <w:t> г</w:t>
      </w:r>
      <w:r w:rsidR="001352E9" w:rsidRPr="002923CB">
        <w:rPr>
          <w:rFonts w:ascii="Times New Roman" w:hAnsi="Times New Roman" w:cs="Times New Roman"/>
          <w:sz w:val="28"/>
          <w:szCs w:val="28"/>
        </w:rPr>
        <w:t>.</w:t>
      </w:r>
    </w:p>
    <w:sectPr w:rsidR="001352E9" w:rsidRPr="002923CB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30351"/>
    <w:rsid w:val="00065F0C"/>
    <w:rsid w:val="001352E9"/>
    <w:rsid w:val="00171F6A"/>
    <w:rsid w:val="00173CE0"/>
    <w:rsid w:val="00202E8E"/>
    <w:rsid w:val="002923CB"/>
    <w:rsid w:val="002B11C4"/>
    <w:rsid w:val="00371AB1"/>
    <w:rsid w:val="003E18AC"/>
    <w:rsid w:val="003F665F"/>
    <w:rsid w:val="00402FCF"/>
    <w:rsid w:val="00415BCB"/>
    <w:rsid w:val="00435B02"/>
    <w:rsid w:val="004616BF"/>
    <w:rsid w:val="004A399A"/>
    <w:rsid w:val="004A6B42"/>
    <w:rsid w:val="00547B76"/>
    <w:rsid w:val="0056160C"/>
    <w:rsid w:val="00585BF9"/>
    <w:rsid w:val="005A533E"/>
    <w:rsid w:val="005E3C05"/>
    <w:rsid w:val="00652376"/>
    <w:rsid w:val="00660815"/>
    <w:rsid w:val="006F59AC"/>
    <w:rsid w:val="00723BC6"/>
    <w:rsid w:val="0074636A"/>
    <w:rsid w:val="00775FDD"/>
    <w:rsid w:val="00792463"/>
    <w:rsid w:val="007C22D2"/>
    <w:rsid w:val="007D434F"/>
    <w:rsid w:val="007E5A2E"/>
    <w:rsid w:val="008110B9"/>
    <w:rsid w:val="008152E0"/>
    <w:rsid w:val="008359F0"/>
    <w:rsid w:val="00863B54"/>
    <w:rsid w:val="008B7927"/>
    <w:rsid w:val="008E7CD5"/>
    <w:rsid w:val="008F5278"/>
    <w:rsid w:val="00940685"/>
    <w:rsid w:val="009554BF"/>
    <w:rsid w:val="00A511C7"/>
    <w:rsid w:val="00A56B16"/>
    <w:rsid w:val="00A60148"/>
    <w:rsid w:val="00A67BE9"/>
    <w:rsid w:val="00A67D50"/>
    <w:rsid w:val="00A86DD2"/>
    <w:rsid w:val="00A91A6E"/>
    <w:rsid w:val="00B32141"/>
    <w:rsid w:val="00B52449"/>
    <w:rsid w:val="00B80296"/>
    <w:rsid w:val="00BC21EA"/>
    <w:rsid w:val="00C25161"/>
    <w:rsid w:val="00C6217B"/>
    <w:rsid w:val="00C777D7"/>
    <w:rsid w:val="00C81371"/>
    <w:rsid w:val="00CC19CA"/>
    <w:rsid w:val="00CC1A65"/>
    <w:rsid w:val="00D43DD5"/>
    <w:rsid w:val="00D958CE"/>
    <w:rsid w:val="00DA67EB"/>
    <w:rsid w:val="00E1174D"/>
    <w:rsid w:val="00E16162"/>
    <w:rsid w:val="00E81EF7"/>
    <w:rsid w:val="00EA37F9"/>
    <w:rsid w:val="00F56EC6"/>
    <w:rsid w:val="00F87DF4"/>
    <w:rsid w:val="00F9187B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</cp:revision>
  <cp:lastPrinted>2020-11-27T07:46:00Z</cp:lastPrinted>
  <dcterms:created xsi:type="dcterms:W3CDTF">2026-03-20T11:07:00Z</dcterms:created>
  <dcterms:modified xsi:type="dcterms:W3CDTF">2026-03-23T03:44:00Z</dcterms:modified>
</cp:coreProperties>
</file>